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Baskerville" w:cs="Baskerville" w:hAnsi="Baskerville" w:eastAsia="Baskerville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Intro: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I.  Prove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~ </w:t>
      </w:r>
      <w:r>
        <w:rPr>
          <w:rFonts w:ascii="Century Gothic" w:hAnsi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>v. 10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A.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The Test of the _____________________ </w:t>
      </w:r>
      <w:r>
        <w:rPr>
          <w:rFonts w:ascii="Century Gothic" w:hAnsi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>~ Ephesians 5:9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B.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The Test of the 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The Holy Spirit will never lead you ______________________ to the Word of God.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John 14:26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C.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The Test of 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Ephesians 5:3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Our lives are to be ______________________, reflecting the holiness of God.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We are to be set apart for God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>s use.  The Bible word is ________________________.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 xml:space="preserve">~ Philippians 1:27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These words Holy and Separated are direct __________________________ of God.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I Peter 1:15-16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II Timothy 2:21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Sanctification is an ongoing ______________________ of God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>s grace coupled with personal ________________________ in the life of every Christian.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There are some ____________________ to ask yourself, regarding technology: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- Is my child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s use of media helping or hindering his ___________________ in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grace?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- Is technology making my child more or less like ____________________?</w:t>
      </w:r>
      <w:r>
        <w:rPr>
          <w:rFonts w:ascii="Century Gothic" w:cs="Century Gothic" w:hAnsi="Century Gothic" w:eastAsia="Century Gothic"/>
          <w:sz w:val="24"/>
          <w:szCs w:val="24"/>
          <w:rtl w:val="0"/>
        </w:rPr>
        <w:br w:type="textWrapping"/>
      </w:r>
      <w:r>
        <w:rPr>
          <w:rFonts w:ascii="Century Gothic" w:hAnsi="Century Gothic"/>
          <w:sz w:val="24"/>
          <w:szCs w:val="24"/>
          <w:rtl w:val="0"/>
          <w:lang w:val="en-US"/>
        </w:rPr>
        <w:t>This isn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>t an invasion of ______________________, it is a parent trying to understand where their child is and help them deal with the ____________________________ that are prevalent today.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14:textFill>
            <w14:solidFill>
              <w14:srgbClr w14:val="7F7F7F"/>
            </w14:solidFill>
          </w14:textFill>
        </w:rPr>
        <w:tab/>
        <w:t>~ Romans 6:13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Baskerville" w:cs="Baskerville" w:hAnsi="Baskerville" w:eastAsia="Baskerville"/>
      </w:rPr>
    </w:pPr>
    <w:r>
      <w:rPr>
        <w:rFonts w:ascii="Baskerville" w:hAnsi="Baskerville"/>
        <w:rtl w:val="0"/>
        <w:lang w:val="en-US"/>
      </w:rPr>
      <w:t>Wednesday, February 15, 2023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Baskerville" w:cs="Baskerville" w:hAnsi="Baskerville" w:eastAsia="Baskerville"/>
      </w:rPr>
    </w:pPr>
    <w:r>
      <w:rPr>
        <w:rFonts w:ascii="Baskerville" w:hAnsi="Baskerville"/>
        <w:rtl w:val="0"/>
        <w:lang w:val="en-US"/>
      </w:rPr>
      <w:t>Making Home Work in a Broken World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Baskerville" w:hAnsi="Baskerville"/>
        <w:u w:val="single"/>
        <w:rtl w:val="0"/>
        <w:lang w:val="en-US"/>
      </w:rPr>
      <w:t>Lesson 9 - The Dangers of Media</w:t>
    </w:r>
    <w:r>
      <w:rPr>
        <w:rFonts w:ascii="Baskerville" w:hAnsi="Baskerville"/>
        <w:rtl w:val="0"/>
        <w:lang w:val="en-US"/>
      </w:rPr>
      <w:t xml:space="preserve">  ~ </w:t>
    </w:r>
    <w:r>
      <w:rPr>
        <w:rFonts w:ascii="Baskerville" w:hAnsi="Baskerville"/>
        <w:i w:val="1"/>
        <w:iCs w:val="1"/>
        <w:rtl w:val="0"/>
        <w:lang w:val="en-US"/>
      </w:rPr>
      <w:t>Ephesians 5:8-15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