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rPr>
          <w:rFonts w:ascii="Baskerville" w:cs="Baskerville" w:hAnsi="Baskerville" w:eastAsia="Baskerville"/>
        </w:rPr>
      </w:pPr>
    </w:p>
    <w:p>
      <w:pPr>
        <w:pStyle w:val="Header &amp; Footer"/>
        <w:spacing w:line="360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b w:val="1"/>
          <w:bCs w:val="1"/>
          <w:rtl w:val="0"/>
          <w:lang w:val="en-US"/>
        </w:rPr>
        <w:t>Intro: II. Reprove</w:t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</w:rPr>
        <w:tab/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n-US"/>
        </w:rPr>
        <w:t>A.</w:t>
      </w:r>
      <w:r>
        <w:rPr>
          <w:rFonts w:ascii="Baskerville" w:hAnsi="Baskerville"/>
          <w:sz w:val="24"/>
          <w:szCs w:val="24"/>
          <w:rtl w:val="0"/>
          <w:lang w:val="en-US"/>
        </w:rPr>
        <w:t xml:space="preserve"> Reprove by Declaring Your ___________________ to Christ ~ </w:t>
      </w:r>
      <w:r>
        <w:rPr>
          <w:rFonts w:ascii="Baskerville" w:hAnsi="Baskerville"/>
          <w:i w:val="1"/>
          <w:iCs w:val="1"/>
          <w:sz w:val="24"/>
          <w:szCs w:val="24"/>
          <w:rtl w:val="0"/>
          <w:lang w:val="en-US"/>
        </w:rPr>
        <w:t xml:space="preserve">v. 11a 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</w:rPr>
        <w:tab/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n-US"/>
        </w:rPr>
        <w:t xml:space="preserve">B. </w:t>
      </w:r>
      <w:r>
        <w:rPr>
          <w:rFonts w:ascii="Baskerville" w:hAnsi="Baskerville"/>
          <w:sz w:val="24"/>
          <w:szCs w:val="24"/>
          <w:rtl w:val="0"/>
          <w:lang w:val="en-US"/>
        </w:rPr>
        <w:t xml:space="preserve"> Reprove by Refusing the _____________________ of Darkness ~ </w:t>
      </w:r>
      <w:r>
        <w:rPr>
          <w:rFonts w:ascii="Baskerville" w:hAnsi="Baskerville"/>
          <w:i w:val="1"/>
          <w:iCs w:val="1"/>
          <w:sz w:val="24"/>
          <w:szCs w:val="24"/>
          <w:rtl w:val="0"/>
          <w:lang w:val="en-US"/>
        </w:rPr>
        <w:t>v. 11b-13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n-US"/>
        </w:rPr>
        <w:t xml:space="preserve">C. </w:t>
      </w:r>
      <w:r>
        <w:rPr>
          <w:rFonts w:ascii="Baskerville" w:hAnsi="Baskerville"/>
          <w:sz w:val="24"/>
          <w:szCs w:val="24"/>
          <w:rtl w:val="0"/>
          <w:lang w:val="en-US"/>
        </w:rPr>
        <w:t xml:space="preserve"> Reprove by recognizing the _____________________ of technology ~ </w:t>
      </w:r>
      <w:r>
        <w:rPr>
          <w:rFonts w:ascii="Baskerville" w:hAnsi="Baskerville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>Proverbs 27:23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Parents, stay _____________________ in your child</w:t>
      </w:r>
      <w:r>
        <w:rPr>
          <w:rFonts w:ascii="Baskerville" w:hAnsi="Baskerville" w:hint="default"/>
          <w:sz w:val="24"/>
          <w:szCs w:val="24"/>
          <w:rtl w:val="0"/>
          <w:lang w:val="en-US"/>
        </w:rPr>
        <w:t>’</w:t>
      </w:r>
      <w:r>
        <w:rPr>
          <w:rFonts w:ascii="Baskerville" w:hAnsi="Baskerville"/>
          <w:sz w:val="24"/>
          <w:szCs w:val="24"/>
          <w:rtl w:val="0"/>
          <w:lang w:val="en-US"/>
        </w:rPr>
        <w:t>s media activities</w:t>
      </w:r>
      <w:r>
        <w:rPr>
          <w:rFonts w:ascii="Baskerville" w:hAnsi="Baskerville" w:hint="default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 w:hint="default"/>
          <w:sz w:val="24"/>
          <w:szCs w:val="24"/>
          <w:rtl w:val="0"/>
          <w:lang w:val="en-US"/>
        </w:rPr>
        <w:t>…</w:t>
      </w:r>
      <w:r>
        <w:rPr>
          <w:rFonts w:ascii="Baskerville" w:hAnsi="Baskerville"/>
          <w:sz w:val="24"/>
          <w:szCs w:val="24"/>
          <w:u w:val="single"/>
          <w:rtl w:val="0"/>
          <w:lang w:val="en-US"/>
        </w:rPr>
        <w:t>for their spiritual growth in grace</w:t>
      </w:r>
      <w:r>
        <w:rPr>
          <w:rFonts w:ascii="Baskerville" w:hAnsi="Baskerville"/>
          <w:sz w:val="24"/>
          <w:szCs w:val="24"/>
          <w:rtl w:val="0"/>
          <w:lang w:val="en-US"/>
        </w:rPr>
        <w:t>.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Parents shouldn</w:t>
      </w:r>
      <w:r>
        <w:rPr>
          <w:rFonts w:ascii="Baskerville" w:hAnsi="Baskerville" w:hint="default"/>
          <w:sz w:val="24"/>
          <w:szCs w:val="24"/>
          <w:rtl w:val="0"/>
          <w:lang w:val="en-US"/>
        </w:rPr>
        <w:t>’</w:t>
      </w:r>
      <w:r>
        <w:rPr>
          <w:rFonts w:ascii="Baskerville" w:hAnsi="Baskerville"/>
          <w:sz w:val="24"/>
          <w:szCs w:val="24"/>
          <w:rtl w:val="0"/>
          <w:lang w:val="en-US"/>
        </w:rPr>
        <w:t xml:space="preserve">t be letting their children ___________ their own way through the minefield of social media.  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Satan is always working to gain an entrance into our ___________________.</w:t>
      </w:r>
    </w:p>
    <w:p>
      <w:pPr>
        <w:pStyle w:val="Body"/>
        <w:spacing w:line="360" w:lineRule="auto"/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14:textFill>
            <w14:solidFill>
              <w14:srgbClr w14:val="7F7F7F"/>
            </w14:solidFill>
          </w14:textFill>
        </w:rPr>
      </w:pP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ab/>
        <w:t>~ II Corinthians 10:4-5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 xml:space="preserve">A stronghold is an enemy ______________________ in our minds.  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When something has an addictive hold on us, causing us to neglect vital disciplines of life such as _____________, devotional time with God, or _______________ time, that is a spiritual stronghold and it must be cast down.</w:t>
      </w:r>
    </w:p>
    <w:p>
      <w:pPr>
        <w:pStyle w:val="Body"/>
        <w:spacing w:line="360" w:lineRule="auto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n-US"/>
        </w:rPr>
        <w:t>III.  ____________________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We protect our children from the evil advances of Satan the same way we overcome natural darkness</w:t>
      </w:r>
      <w:r>
        <w:rPr>
          <w:rFonts w:ascii="Baskerville" w:hAnsi="Baskerville" w:hint="default"/>
          <w:sz w:val="24"/>
          <w:szCs w:val="24"/>
          <w:rtl w:val="0"/>
          <w:lang w:val="en-US"/>
        </w:rPr>
        <w:t xml:space="preserve">— </w:t>
      </w:r>
      <w:r>
        <w:rPr>
          <w:rFonts w:ascii="Baskerville" w:hAnsi="Baskerville"/>
          <w:sz w:val="24"/>
          <w:szCs w:val="24"/>
          <w:rtl w:val="0"/>
          <w:lang w:val="en-US"/>
        </w:rPr>
        <w:t>by turning on the ________________.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 xml:space="preserve">_____________ _________________ is Light!  </w:t>
      </w:r>
    </w:p>
    <w:p>
      <w:pPr>
        <w:pStyle w:val="Body"/>
        <w:spacing w:line="360" w:lineRule="auto"/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14:textFill>
            <w14:solidFill>
              <w14:srgbClr w14:val="7F7F7F"/>
            </w14:solidFill>
          </w14:textFill>
        </w:rPr>
      </w:pP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ab/>
        <w:t>~ Psalm 119:105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Being educated with God</w:t>
      </w:r>
      <w:r>
        <w:rPr>
          <w:rFonts w:ascii="Baskerville" w:hAnsi="Baskerville" w:hint="default"/>
          <w:sz w:val="24"/>
          <w:szCs w:val="24"/>
          <w:rtl w:val="0"/>
          <w:lang w:val="en-US"/>
        </w:rPr>
        <w:t>’</w:t>
      </w:r>
      <w:r>
        <w:rPr>
          <w:rFonts w:ascii="Baskerville" w:hAnsi="Baskerville"/>
          <w:sz w:val="24"/>
          <w:szCs w:val="24"/>
          <w:rtl w:val="0"/>
          <w:lang w:val="en-US"/>
        </w:rPr>
        <w:t>s truth, you are able to discern between _______________ and ______________ even in areas in which you are not personally fluent.</w:t>
      </w:r>
    </w:p>
    <w:p>
      <w:pPr>
        <w:pStyle w:val="Body"/>
        <w:spacing w:line="360" w:lineRule="auto"/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14:textFill>
            <w14:solidFill>
              <w14:srgbClr w14:val="7F7F7F"/>
            </w14:solidFill>
          </w14:textFill>
        </w:rPr>
      </w:pP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ab/>
        <w:t>~ Ephesians 5:13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And then the Lord tells us to _____________ _________!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</w:pP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ab/>
        <w:t>~ Ephesians 5:</w:t>
      </w: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fldChar w:fldCharType="begin" w:fldLock="0"/>
      </w: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instrText xml:space="preserve"> HYPERLINK "sword://KJV/Ephesians%205:14"</w:instrText>
      </w: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fldChar w:fldCharType="separate" w:fldLock="0"/>
      </w:r>
      <w:r>
        <w:rPr>
          <w:rFonts w:ascii="Baskerville" w:hAnsi="Baskerville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>14</w:t>
      </w: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fldChar w:fldCharType="end" w:fldLock="0"/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>Satan would love for all Christian _____________________ to put their heads in the sand.</w:t>
      </w:r>
    </w:p>
    <w:p>
      <w:pPr>
        <w:pStyle w:val="Body"/>
        <w:spacing w:line="360" w:lineRule="auto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n-US"/>
        </w:rPr>
        <w:t xml:space="preserve">Truth about Satan: 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n-US"/>
        </w:rPr>
        <w:t>He _____________ your kids!  He wants to ___________________ them now!</w:t>
      </w:r>
    </w:p>
    <w:p>
      <w:pPr>
        <w:pStyle w:val="Body"/>
        <w:spacing w:line="360" w:lineRule="auto"/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14:textFill>
            <w14:solidFill>
              <w14:srgbClr w14:val="7F7F7F"/>
            </w14:solidFill>
          </w14:textFill>
        </w:rPr>
      </w:pPr>
      <w:r>
        <w:rPr>
          <w:rFonts w:ascii="Baskerville" w:cs="Baskerville" w:hAnsi="Baskerville" w:eastAsia="Baskerville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ab/>
        <w:t>~ I Peter 5:8</w:t>
      </w:r>
    </w:p>
    <w:p>
      <w:pPr>
        <w:pStyle w:val="Body"/>
        <w:spacing w:line="360" w:lineRule="auto"/>
      </w:pPr>
      <w:r>
        <w:rPr>
          <w:rFonts w:ascii="Baskerville" w:hAnsi="Baskerville"/>
          <w:sz w:val="24"/>
          <w:szCs w:val="24"/>
          <w:rtl w:val="0"/>
          <w:lang w:val="en-US"/>
        </w:rPr>
        <w:t>Protect your children by helping them understand and avoid His ________________________.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Baskerville" w:cs="Baskerville" w:hAnsi="Baskerville" w:eastAsia="Baskerville"/>
      </w:rPr>
    </w:pPr>
    <w:r>
      <w:rPr>
        <w:rFonts w:ascii="Baskerville" w:hAnsi="Baskerville"/>
        <w:rtl w:val="0"/>
        <w:lang w:val="en-US"/>
      </w:rPr>
      <w:t>Wednesday, March 15, 2023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Baskerville" w:cs="Baskerville" w:hAnsi="Baskerville" w:eastAsia="Baskerville"/>
      </w:rPr>
    </w:pPr>
    <w:r>
      <w:rPr>
        <w:rFonts w:ascii="Baskerville" w:hAnsi="Baskerville"/>
        <w:rtl w:val="0"/>
        <w:lang w:val="en-US"/>
      </w:rPr>
      <w:t>Lesson 9b - the Dangers of Media part 2 - Worksheet 3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Baskerville" w:hAnsi="Baskerville"/>
        <w:rtl w:val="0"/>
        <w:lang w:val="en-US"/>
      </w:rPr>
      <w:t xml:space="preserve">Text: </w:t>
    </w:r>
    <w:r>
      <w:rPr>
        <w:rFonts w:ascii="Baskerville" w:hAnsi="Baskerville"/>
        <w:i w:val="1"/>
        <w:iCs w:val="1"/>
        <w:rtl w:val="0"/>
        <w:lang w:val="en-US"/>
      </w:rPr>
      <w:t>Ephesians 5:8-15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