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Intro: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II. Reprove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~ </w:t>
      </w:r>
      <w:r>
        <w:rPr>
          <w:rFonts w:ascii="Century Gothic" w:hAnsi="Century Gothic"/>
          <w:i w:val="1"/>
          <w:iCs w:val="1"/>
          <w:sz w:val="24"/>
          <w:szCs w:val="24"/>
          <w:rtl w:val="0"/>
          <w:lang w:val="en-US"/>
        </w:rPr>
        <w:t>v. 11-12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14:textFill>
            <w14:solidFill>
              <w14:srgbClr w14:val="7F7F7F"/>
            </w14:solidFill>
          </w14:textFill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 xml:space="preserve">A. 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Declare your _______________________ to Christ </w:t>
      </w:r>
      <w:r>
        <w:rPr>
          <w:rFonts w:ascii="Century Gothic" w:hAnsi="Century Gothic"/>
          <w:i w:val="1"/>
          <w:iCs w:val="1"/>
          <w:outline w:val="0"/>
          <w:color w:val="7f7f7f"/>
          <w:sz w:val="24"/>
          <w:szCs w:val="24"/>
          <w:rtl w:val="0"/>
          <w:lang w:val="en-US"/>
          <w14:textFill>
            <w14:solidFill>
              <w14:srgbClr w14:val="7F7F7F"/>
            </w14:solidFill>
          </w14:textFill>
        </w:rPr>
        <w:t xml:space="preserve">~ v. 11a 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1.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 Declare loyalty to Christ in the ____________________ first.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 xml:space="preserve">2. 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Declare loyalty to Christ ______________________.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 xml:space="preserve">When your child makes it clear he is a ______________________ Christian, at least a portion of the advances of ungodliness will be warded off.  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His purposeful testimony will help him remember that he _______________ be loyal to Christ and darkness simultaneously, nor can we.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</w:rPr>
        <w:tab/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a.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 My ______________________ 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Know the _____________________ that allowing sin in your life will have on your testimony.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</w:rPr>
        <w:tab/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b.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 My ______________________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__________________ Hypocrisy!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 xml:space="preserve">We have a responsibility to _____________ around you to lead them toward God and Salvation. 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</w:rPr>
        <w:tab/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>c.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 My ___________________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The reason that Jesus died on the cross, was because of __________.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i w:val="1"/>
          <w:iCs w:val="1"/>
          <w:outline w:val="0"/>
          <w:color w:val="919191"/>
          <w:sz w:val="24"/>
          <w:szCs w:val="24"/>
          <w14:textFill>
            <w14:solidFill>
              <w14:srgbClr w14:val="929292"/>
            </w14:solidFill>
          </w14:textFill>
        </w:rPr>
      </w:pPr>
      <w:r>
        <w:rPr>
          <w:rFonts w:ascii="Century Gothic" w:cs="Century Gothic" w:hAnsi="Century Gothic" w:eastAsia="Century Gothic"/>
          <w:i w:val="1"/>
          <w:iCs w:val="1"/>
          <w:outline w:val="0"/>
          <w:color w:val="919191"/>
          <w:sz w:val="24"/>
          <w:szCs w:val="24"/>
          <w14:textFill>
            <w14:solidFill>
              <w14:srgbClr w14:val="929292"/>
            </w14:solidFill>
          </w14:textFill>
        </w:rPr>
        <w:tab/>
      </w:r>
      <w:r>
        <w:rPr>
          <w:rFonts w:ascii="Century Gothic" w:hAnsi="Century Gothic"/>
          <w:i w:val="1"/>
          <w:iCs w:val="1"/>
          <w:outline w:val="0"/>
          <w:color w:val="919191"/>
          <w:sz w:val="24"/>
          <w:szCs w:val="24"/>
          <w:rtl w:val="0"/>
          <w:lang w:val="en-US"/>
          <w14:textFill>
            <w14:solidFill>
              <w14:srgbClr w14:val="929292"/>
            </w14:solidFill>
          </w14:textFill>
        </w:rPr>
        <w:t>~ I Timothy 1:15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He sees in __________________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14:textFill>
            <w14:solidFill>
              <w14:srgbClr w14:val="7F7F7F"/>
            </w14:solidFill>
          </w14:textFill>
        </w:rPr>
      </w:pPr>
      <w:r>
        <w:rPr>
          <w:rFonts w:ascii="Century Gothic" w:cs="Century Gothic" w:hAnsi="Century Gothic" w:eastAsia="Century Gothic"/>
          <w:i w:val="1"/>
          <w:iCs w:val="1"/>
          <w:outline w:val="0"/>
          <w:color w:val="7f7f7f"/>
          <w:sz w:val="24"/>
          <w:szCs w:val="24"/>
          <w:rtl w:val="0"/>
          <w:lang w:val="en-US"/>
          <w14:textFill>
            <w14:solidFill>
              <w14:srgbClr w14:val="7F7F7F"/>
            </w14:solidFill>
          </w14:textFill>
        </w:rPr>
        <w:tab/>
        <w:t>~ Matthew 6:18b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How does Jesus feel when he sees us _______________________ allowing sin into our life?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en-US"/>
        </w:rPr>
        <w:t xml:space="preserve">B. 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 Reprove by _____________________ advances of darkness ~ </w:t>
      </w:r>
      <w:r>
        <w:rPr>
          <w:rFonts w:ascii="Century Gothic" w:hAnsi="Century Gothic"/>
          <w:i w:val="1"/>
          <w:iCs w:val="1"/>
          <w:sz w:val="24"/>
          <w:szCs w:val="24"/>
          <w:rtl w:val="0"/>
          <w:lang w:val="en-US"/>
        </w:rPr>
        <w:t>v. 11-13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 xml:space="preserve">Secrecy is an environment where sin thrives, but sin also thrives in ______________. 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Many video _____________ as well as many _____________ are filled with darkness.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Don</w:t>
      </w:r>
      <w:r>
        <w:rPr>
          <w:rFonts w:ascii="Century Gothic" w:hAnsi="Century Gothic" w:hint="default"/>
          <w:sz w:val="24"/>
          <w:szCs w:val="24"/>
          <w:rtl w:val="0"/>
          <w:lang w:val="en-US"/>
        </w:rPr>
        <w:t>’</w:t>
      </w:r>
      <w:r>
        <w:rPr>
          <w:rFonts w:ascii="Century Gothic" w:hAnsi="Century Gothic"/>
          <w:sz w:val="24"/>
          <w:szCs w:val="24"/>
          <w:rtl w:val="0"/>
          <w:lang w:val="en-US"/>
        </w:rPr>
        <w:t>t be _______________________ to your children</w:t>
      </w:r>
      <w:r>
        <w:rPr>
          <w:rFonts w:ascii="Century Gothic" w:hAnsi="Century Gothic" w:hint="default"/>
          <w:sz w:val="24"/>
          <w:szCs w:val="24"/>
          <w:rtl w:val="0"/>
          <w:lang w:val="en-US"/>
        </w:rPr>
        <w:t>’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s technological activity.  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  <w:lang w:val="en-US"/>
        </w:rPr>
        <w:tab/>
        <w:t xml:space="preserve">— </w:t>
      </w:r>
      <w:r>
        <w:rPr>
          <w:rFonts w:ascii="Century Gothic" w:hAnsi="Century Gothic"/>
          <w:sz w:val="24"/>
          <w:szCs w:val="24"/>
          <w:rtl w:val="0"/>
          <w:lang w:val="en-US"/>
        </w:rPr>
        <w:t>Talk about the ______________________ of many video games with them.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  <w:lang w:val="en-US"/>
        </w:rPr>
        <w:tab/>
        <w:t xml:space="preserve">— </w:t>
      </w:r>
      <w:r>
        <w:rPr>
          <w:rFonts w:ascii="Century Gothic" w:hAnsi="Century Gothic"/>
          <w:sz w:val="24"/>
          <w:szCs w:val="24"/>
          <w:rtl w:val="0"/>
          <w:lang w:val="en-US"/>
        </w:rPr>
        <w:t>_____________________ your children</w:t>
      </w:r>
      <w:r>
        <w:rPr>
          <w:rFonts w:ascii="Century Gothic" w:hAnsi="Century Gothic" w:hint="default"/>
          <w:sz w:val="24"/>
          <w:szCs w:val="24"/>
          <w:rtl w:val="0"/>
          <w:lang w:val="en-US"/>
        </w:rPr>
        <w:t>’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s streaming activity.  </w:t>
      </w:r>
    </w:p>
    <w:p>
      <w:pPr>
        <w:pStyle w:val="Body"/>
        <w:rPr>
          <w:rFonts w:ascii="Century Gothic" w:cs="Century Gothic" w:hAnsi="Century Gothic" w:eastAsia="Century Gothic"/>
          <w:sz w:val="24"/>
          <w:szCs w:val="24"/>
        </w:rPr>
      </w:pP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  <w:lang w:val="en-US"/>
        </w:rPr>
        <w:tab/>
        <w:t xml:space="preserve">— </w:t>
      </w:r>
      <w:r>
        <w:rPr>
          <w:rFonts w:ascii="Century Gothic" w:hAnsi="Century Gothic"/>
          <w:sz w:val="24"/>
          <w:szCs w:val="24"/>
          <w:rtl w:val="0"/>
          <w:lang w:val="en-US"/>
        </w:rPr>
        <w:t xml:space="preserve">Require them to watch or play in an _____________ ________________ of 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cs="Century Gothic" w:hAnsi="Century Gothic" w:eastAsia="Century Gothic"/>
          <w:sz w:val="24"/>
          <w:szCs w:val="24"/>
          <w:rtl w:val="0"/>
          <w:lang w:val="en-US"/>
        </w:rPr>
        <w:tab/>
        <w:t>the house.</w:t>
      </w:r>
    </w:p>
    <w:p>
      <w:pPr>
        <w:pStyle w:val="Body"/>
        <w:spacing w:line="360" w:lineRule="auto"/>
        <w:rPr>
          <w:rFonts w:ascii="Century Gothic" w:cs="Century Gothic" w:hAnsi="Century Gothic" w:eastAsia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  <w:rtl w:val="0"/>
          <w:lang w:val="en-US"/>
        </w:rPr>
        <w:t>Teach your children to have no _____________________ with darkness.</w:t>
      </w:r>
    </w:p>
    <w:p>
      <w:pPr>
        <w:pStyle w:val="Body"/>
        <w:spacing w:line="360" w:lineRule="auto"/>
      </w:pPr>
      <w:r>
        <w:rPr>
          <w:rFonts w:ascii="Century Gothic" w:hAnsi="Century Gothic"/>
          <w:sz w:val="24"/>
          <w:szCs w:val="24"/>
          <w:rtl w:val="0"/>
          <w:lang w:val="en-US"/>
        </w:rPr>
        <w:t>Always be _____________________ of how your child is using technology.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Baskerville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rFonts w:ascii="Baskerville" w:cs="Baskerville" w:hAnsi="Baskerville" w:eastAsia="Baskerville"/>
      </w:rPr>
    </w:pPr>
    <w:r>
      <w:rPr>
        <w:rFonts w:ascii="Baskerville" w:hAnsi="Baskerville"/>
        <w:rtl w:val="0"/>
        <w:lang w:val="en-US"/>
      </w:rPr>
      <w:t>Wednesday, March 8, 2023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  <w:rPr>
        <w:rFonts w:ascii="Baskerville" w:cs="Baskerville" w:hAnsi="Baskerville" w:eastAsia="Baskerville"/>
      </w:rPr>
    </w:pPr>
    <w:r>
      <w:rPr>
        <w:rFonts w:ascii="Baskerville" w:hAnsi="Baskerville"/>
        <w:rtl w:val="0"/>
        <w:lang w:val="en-US"/>
      </w:rPr>
      <w:t>Lesson 9b - the Dangers of Media part 2 - Worksheet 2</w:t>
    </w:r>
  </w:p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Fonts w:ascii="Baskerville" w:hAnsi="Baskerville"/>
        <w:rtl w:val="0"/>
        <w:lang w:val="en-US"/>
      </w:rPr>
      <w:t xml:space="preserve">Text: </w:t>
    </w:r>
    <w:r>
      <w:rPr>
        <w:rFonts w:ascii="Baskerville" w:hAnsi="Baskerville"/>
        <w:i w:val="1"/>
        <w:iCs w:val="1"/>
        <w:rtl w:val="0"/>
        <w:lang w:val="en-US"/>
      </w:rPr>
      <w:t>Ephesians 5:8-15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